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67" w:rsidRPr="00623067" w:rsidRDefault="00623067" w:rsidP="00623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3067" w:rsidRPr="00623067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3067" w:rsidRPr="00623067" w:rsidRDefault="00623067" w:rsidP="00623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Accords guitares : A-E-E-A en boucle </w:t>
      </w:r>
    </w:p>
    <w:p w:rsidR="00623067" w:rsidRDefault="00623067" w:rsidP="006230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3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Chansons La Ferme - Fatals Picards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623067" w:rsidRPr="00A12186" w:rsidRDefault="00A12186" w:rsidP="00A12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fr-FR"/>
        </w:rPr>
        <w:t>(un peu raccourcie par endroit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fr-FR"/>
        </w:rPr>
        <w:t>)</w:t>
      </w:r>
      <w:proofErr w:type="gram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1, 2, 1, 2, 3, 4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C'est l'introduction...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D'abord il y a Hector le castor, et Edouard le canard,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José le sanglier, et Charlotte la marmotte.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Mireille l'abeille, et Léon le frelon,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Fédor le porc, et Tonio le blaireau.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se réunissent et décident d'aller chercher des amis pour se rendre à leur rendez-vous. Ils rencontrent...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Yvan le hareng, et Edgar le cougar,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Fidel la sauterelle, et Firmin le lémurien,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Ginette la mouette, et Manon l'espadon,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Yvon le saumon, et Mario le bulot.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en chemin ils rencontrent aussi plein d'autres amis !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Lulu le zébu, et 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Idir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tapir,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Dédé la 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galinette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cendrée, et Salomon le cochon,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Jean-Marc la carpe, et Théo le cabillaud,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Pascal le chacal, et Sophie le canari.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avec tous ces amis, ils rencontrent un autre groupe d'animaux qui se rendent au même endroit, mais quel hasard !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y a Jean-Pascal l'orignal, et Loïc le lombric,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Nicolas le koala, et 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Cauet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l'araignée,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Ali le ouistiti, et Hector l'alligator,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Hubert le cocker, et Raoul le 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pitt-bull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il y a aussi...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Armand l'éléphant, et Bernard le balbuzard,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Géraldine le cygne, et Damien le requin,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Arnaud le chameau, et Cécile le mandrill,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Éric le porc-épic, et Éric le nasique.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Et il y a Louis le grizzly, et Augustin le lamantin,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Sylvie le coati, et Virginie le diable de Tasmanie,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Herbert le dromadaire, et Aurélie l'okapi,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Bertrand le fou d'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bassan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Laurette la vachette.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ont aussi avec eux des animaux moins sympathiques qui ne mériteraient pas d'exister si le monde était parfait.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y a Edith le trilobite, et Noémie la bactérie,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Hervé le bousier, et Agathe la blatte,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Fernande </w:t>
      </w:r>
      <w:proofErr w:type="gram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scolopendre, et Chantal la mygale,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Annabelle le 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bretel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Le Pen la hyène.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peu importe, ils convainquent 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tout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ces animaux de se rendre à leur rendez-vous commun, et ils reprennent la route, et ils croisent à nouveau...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Pierrot le manchot, et Nono le bigorneau,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Alix l'onyx, et Loïc le basilic,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puis Flore le butor, et Chantal le narval,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Alexandre la salamandre, et Donald le canard.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Ainsi que...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Julie la souris, et Cindy la sardine,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Esteban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petit âne, et Vincent le caïman,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Omar le homard, et Ninon l'esturgeon,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Samson le bison, et Raymond le gros con.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Y a même...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Anne la banane, et Édith la mite,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François le ver à soie, et Maximilien l'acarien,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Boris la génisse, et Félidé la mouche tsé-tsé,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Dona le boa, et Rocky le poisson-scie.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ils se lancent dans un bras de fer acharné, mais finalement Rocky bat l'boa, mais nous nous égarons ! Et nous oublions nos autres amis...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Véronica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l'anaconda, et Irène la murène,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Milou le hibou, et Paulo le corbeau,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Muriel l'hermine, et Bernard l'</w:t>
      </w:r>
      <w:proofErr w:type="spellStart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hermite</w:t>
      </w:r>
      <w:proofErr w:type="spellEnd"/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23067"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Anémone l'anémone, et Sergio l'italien. </w:t>
      </w:r>
    </w:p>
    <w:p w:rsidR="00623067" w:rsidRPr="00623067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Oh ! Oh, mais regardez là les enfants, cachés dans les fourrés, il y a aussi...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Angèle la tourterelle, et Arlette la levrette,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Arthur le silure, et Didier le bourdon, </w:t>
      </w:r>
    </w:p>
    <w:p w:rsidR="00623067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Alexis l'otarie, et puis Roch le phoque,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Annette la crevette, et le loup c'est le loup. </w:t>
      </w:r>
    </w:p>
    <w:p w:rsidR="00623067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Oui c'est moi.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c'n'est pas fini ! Car il y a...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 xml:space="preserve">Béa l'aoûtat, et Alban le poisson,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Richard le lézard, et Alain le pangolin,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René le fourmilier, Samantha Fox le springbok,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Olaf la girafe, et Quentin la pomm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de pin...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AAAAAAH !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pomme de pin qui marche !...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...ah mais non, c'est parce que dessous il y a...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Coralie la fourmi, et Michael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Schenker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scorpion,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Yolande la limande, et Camille le gorille,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Conan la barbare, et puis Suze la méduse,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Colin le colin, et Bernard l'oiseau. </w:t>
      </w:r>
    </w:p>
    <w:p w:rsidR="00623067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...Ah merde, il s'est tiré... Heureusement qu'il reste... </w:t>
      </w:r>
    </w:p>
    <w:p w:rsidR="00623067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Yvette la belette, et Albin le petit lapin,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Marthe la marte, et Jean-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Seb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microseb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Loana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puma, et Isabelle la coccinelle,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Matthieu le lieu, et Léo l'escargot.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dépêche-toi Léo... Et ils repartent tous en</w:t>
      </w:r>
      <w:r w:rsidR="00A121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semble et ils arrivent chez...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Gunther le chasseur !...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Euh... ah ! Bonjour monsieur Gunther... Euh...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Mmm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 Non, non, </w:t>
      </w:r>
      <w:proofErr w:type="gram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dérangez</w:t>
      </w:r>
      <w:proofErr w:type="gram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pas, on cherche la... Sortie 22 du péage de l'autoroute... Vous ne l'auriez pas vu par hasard ?... Et sinon </w:t>
      </w:r>
      <w:proofErr w:type="gram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vendez</w:t>
      </w:r>
      <w:proofErr w:type="gram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des timbres non plus ?... Et... Et sinon </w:t>
      </w:r>
      <w:proofErr w:type="gram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aimez</w:t>
      </w:r>
      <w:proofErr w:type="gram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les marionnettes ?... Non parce qu'on doit... Ben, on va y aller, parce qu'on doit encore passer chez...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Aline la zibeline, et puis Rose le flamand rose,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Muriel l'hirondelle, et Aglaé le bélier,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Anouk le bouc, et Conrad la dorade,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Edmond le p</w:t>
      </w:r>
      <w:r w:rsidR="00A121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lancton, et Eric le porc-épic </w:t>
      </w:r>
      <w:r w:rsidR="00A121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23067" w:rsidRPr="00A12186" w:rsidRDefault="00623067" w:rsidP="00623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Mais </w:t>
      </w:r>
      <w:proofErr w:type="gram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c'est</w:t>
      </w:r>
      <w:proofErr w:type="gram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vrai, t'es... t'es encore là ? Mais... mais t'es déjà passé ! On... </w:t>
      </w:r>
      <w:proofErr w:type="gram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on passe</w:t>
      </w:r>
      <w:proofErr w:type="gram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</w:t>
      </w:r>
      <w:r w:rsidR="00A121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'une seule fois par chanson ! </w:t>
      </w:r>
      <w:r w:rsidR="00A121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Marion le hérisson, et Agnès l'ânesse,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Babette la chouette, et Claire le renard polaire,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Gildas la limace, et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Anicé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porc tout gai,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Julien le dalmatien, et Flipper le dauphin.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si jamais il nous restait du temps, mais là vraiment j'en doute, il faudrait qu'on passe voir aussi...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Bérengère le protozoaire, et Carlos l'albatros,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Abdul la moule, et Barnabé le scarabée,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Riton le raton, et Théophile la drosophile, </w:t>
      </w:r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Caissedépargne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l'écureuil, et Francis </w:t>
      </w:r>
      <w:proofErr w:type="spellStart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>Huster</w:t>
      </w:r>
      <w:proofErr w:type="spellEnd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mauvais acteur. </w:t>
      </w:r>
      <w:r w:rsidR="00511927"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bookmarkStart w:id="0" w:name="_GoBack"/>
      <w:bookmarkEnd w:id="0"/>
      <w:r w:rsidRPr="006230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623067" w:rsidRPr="00A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A1D"/>
    <w:multiLevelType w:val="multilevel"/>
    <w:tmpl w:val="F64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04B97"/>
    <w:multiLevelType w:val="multilevel"/>
    <w:tmpl w:val="43F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7"/>
    <w:rsid w:val="002254F9"/>
    <w:rsid w:val="00511927"/>
    <w:rsid w:val="00623067"/>
    <w:rsid w:val="00A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23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0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230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3067"/>
    <w:rPr>
      <w:color w:val="0000FF"/>
      <w:u w:val="single"/>
    </w:rPr>
  </w:style>
  <w:style w:type="character" w:customStyle="1" w:styleId="last">
    <w:name w:val="last"/>
    <w:basedOn w:val="Policepardfaut"/>
    <w:rsid w:val="00623067"/>
  </w:style>
  <w:style w:type="paragraph" w:customStyle="1" w:styleId="font-small">
    <w:name w:val="font-small"/>
    <w:basedOn w:val="Normal"/>
    <w:rsid w:val="006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23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23067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arch-wrapper">
    <w:name w:val="search-wrapper"/>
    <w:basedOn w:val="Normal"/>
    <w:rsid w:val="006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23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2306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readcrumb-text">
    <w:name w:val="breadcrumb-text"/>
    <w:basedOn w:val="Policepardfaut"/>
    <w:rsid w:val="00623067"/>
  </w:style>
  <w:style w:type="character" w:customStyle="1" w:styleId="breadcrumb-current">
    <w:name w:val="breadcrumb-current"/>
    <w:basedOn w:val="Policepardfaut"/>
    <w:rsid w:val="00623067"/>
  </w:style>
  <w:style w:type="character" w:customStyle="1" w:styleId="video-label">
    <w:name w:val="video-label"/>
    <w:basedOn w:val="Policepardfaut"/>
    <w:rsid w:val="00623067"/>
  </w:style>
  <w:style w:type="character" w:customStyle="1" w:styleId="branding">
    <w:name w:val="branding"/>
    <w:basedOn w:val="Policepardfaut"/>
    <w:rsid w:val="00623067"/>
  </w:style>
  <w:style w:type="character" w:customStyle="1" w:styleId="trcadcwrapper">
    <w:name w:val="trc_adc_wrapper"/>
    <w:basedOn w:val="Policepardfaut"/>
    <w:rsid w:val="00623067"/>
  </w:style>
  <w:style w:type="character" w:customStyle="1" w:styleId="trclogosvalign">
    <w:name w:val="trc_logos_v_align"/>
    <w:basedOn w:val="Policepardfaut"/>
    <w:rsid w:val="00623067"/>
  </w:style>
  <w:style w:type="character" w:customStyle="1" w:styleId="yellow-stars">
    <w:name w:val="yellow-stars"/>
    <w:basedOn w:val="Policepardfaut"/>
    <w:rsid w:val="00623067"/>
  </w:style>
  <w:style w:type="character" w:styleId="lev">
    <w:name w:val="Strong"/>
    <w:basedOn w:val="Policepardfaut"/>
    <w:uiPriority w:val="22"/>
    <w:qFormat/>
    <w:rsid w:val="00623067"/>
    <w:rPr>
      <w:b/>
      <w:bCs/>
    </w:rPr>
  </w:style>
  <w:style w:type="character" w:customStyle="1" w:styleId="count">
    <w:name w:val="count"/>
    <w:basedOn w:val="Policepardfaut"/>
    <w:rsid w:val="00623067"/>
  </w:style>
  <w:style w:type="character" w:customStyle="1" w:styleId="ak-button">
    <w:name w:val="ak-button"/>
    <w:basedOn w:val="Policepardfaut"/>
    <w:rsid w:val="00623067"/>
  </w:style>
  <w:style w:type="character" w:customStyle="1" w:styleId="ak-button-text">
    <w:name w:val="ak-button-text"/>
    <w:basedOn w:val="Policepardfaut"/>
    <w:rsid w:val="00623067"/>
  </w:style>
  <w:style w:type="character" w:customStyle="1" w:styleId="ak-referal">
    <w:name w:val="ak-referal"/>
    <w:basedOn w:val="Policepardfaut"/>
    <w:rsid w:val="00623067"/>
  </w:style>
  <w:style w:type="character" w:customStyle="1" w:styleId="ak-referal-text">
    <w:name w:val="ak-referal-text"/>
    <w:basedOn w:val="Policepardfaut"/>
    <w:rsid w:val="00623067"/>
  </w:style>
  <w:style w:type="character" w:customStyle="1" w:styleId="ak-cta-bottom-text">
    <w:name w:val="ak-cta-bottom-text"/>
    <w:basedOn w:val="Policepardfaut"/>
    <w:rsid w:val="00623067"/>
  </w:style>
  <w:style w:type="character" w:customStyle="1" w:styleId="ak-cta-right-text">
    <w:name w:val="ak-cta-right-text"/>
    <w:basedOn w:val="Policepardfaut"/>
    <w:rsid w:val="00623067"/>
  </w:style>
  <w:style w:type="paragraph" w:styleId="Textedebulles">
    <w:name w:val="Balloon Text"/>
    <w:basedOn w:val="Normal"/>
    <w:link w:val="TextedebullesCar"/>
    <w:uiPriority w:val="99"/>
    <w:semiHidden/>
    <w:unhideWhenUsed/>
    <w:rsid w:val="006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23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0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230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3067"/>
    <w:rPr>
      <w:color w:val="0000FF"/>
      <w:u w:val="single"/>
    </w:rPr>
  </w:style>
  <w:style w:type="character" w:customStyle="1" w:styleId="last">
    <w:name w:val="last"/>
    <w:basedOn w:val="Policepardfaut"/>
    <w:rsid w:val="00623067"/>
  </w:style>
  <w:style w:type="paragraph" w:customStyle="1" w:styleId="font-small">
    <w:name w:val="font-small"/>
    <w:basedOn w:val="Normal"/>
    <w:rsid w:val="006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23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23067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arch-wrapper">
    <w:name w:val="search-wrapper"/>
    <w:basedOn w:val="Normal"/>
    <w:rsid w:val="006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23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2306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readcrumb-text">
    <w:name w:val="breadcrumb-text"/>
    <w:basedOn w:val="Policepardfaut"/>
    <w:rsid w:val="00623067"/>
  </w:style>
  <w:style w:type="character" w:customStyle="1" w:styleId="breadcrumb-current">
    <w:name w:val="breadcrumb-current"/>
    <w:basedOn w:val="Policepardfaut"/>
    <w:rsid w:val="00623067"/>
  </w:style>
  <w:style w:type="character" w:customStyle="1" w:styleId="video-label">
    <w:name w:val="video-label"/>
    <w:basedOn w:val="Policepardfaut"/>
    <w:rsid w:val="00623067"/>
  </w:style>
  <w:style w:type="character" w:customStyle="1" w:styleId="branding">
    <w:name w:val="branding"/>
    <w:basedOn w:val="Policepardfaut"/>
    <w:rsid w:val="00623067"/>
  </w:style>
  <w:style w:type="character" w:customStyle="1" w:styleId="trcadcwrapper">
    <w:name w:val="trc_adc_wrapper"/>
    <w:basedOn w:val="Policepardfaut"/>
    <w:rsid w:val="00623067"/>
  </w:style>
  <w:style w:type="character" w:customStyle="1" w:styleId="trclogosvalign">
    <w:name w:val="trc_logos_v_align"/>
    <w:basedOn w:val="Policepardfaut"/>
    <w:rsid w:val="00623067"/>
  </w:style>
  <w:style w:type="character" w:customStyle="1" w:styleId="yellow-stars">
    <w:name w:val="yellow-stars"/>
    <w:basedOn w:val="Policepardfaut"/>
    <w:rsid w:val="00623067"/>
  </w:style>
  <w:style w:type="character" w:styleId="lev">
    <w:name w:val="Strong"/>
    <w:basedOn w:val="Policepardfaut"/>
    <w:uiPriority w:val="22"/>
    <w:qFormat/>
    <w:rsid w:val="00623067"/>
    <w:rPr>
      <w:b/>
      <w:bCs/>
    </w:rPr>
  </w:style>
  <w:style w:type="character" w:customStyle="1" w:styleId="count">
    <w:name w:val="count"/>
    <w:basedOn w:val="Policepardfaut"/>
    <w:rsid w:val="00623067"/>
  </w:style>
  <w:style w:type="character" w:customStyle="1" w:styleId="ak-button">
    <w:name w:val="ak-button"/>
    <w:basedOn w:val="Policepardfaut"/>
    <w:rsid w:val="00623067"/>
  </w:style>
  <w:style w:type="character" w:customStyle="1" w:styleId="ak-button-text">
    <w:name w:val="ak-button-text"/>
    <w:basedOn w:val="Policepardfaut"/>
    <w:rsid w:val="00623067"/>
  </w:style>
  <w:style w:type="character" w:customStyle="1" w:styleId="ak-referal">
    <w:name w:val="ak-referal"/>
    <w:basedOn w:val="Policepardfaut"/>
    <w:rsid w:val="00623067"/>
  </w:style>
  <w:style w:type="character" w:customStyle="1" w:styleId="ak-referal-text">
    <w:name w:val="ak-referal-text"/>
    <w:basedOn w:val="Policepardfaut"/>
    <w:rsid w:val="00623067"/>
  </w:style>
  <w:style w:type="character" w:customStyle="1" w:styleId="ak-cta-bottom-text">
    <w:name w:val="ak-cta-bottom-text"/>
    <w:basedOn w:val="Policepardfaut"/>
    <w:rsid w:val="00623067"/>
  </w:style>
  <w:style w:type="character" w:customStyle="1" w:styleId="ak-cta-right-text">
    <w:name w:val="ak-cta-right-text"/>
    <w:basedOn w:val="Policepardfaut"/>
    <w:rsid w:val="00623067"/>
  </w:style>
  <w:style w:type="paragraph" w:styleId="Textedebulles">
    <w:name w:val="Balloon Text"/>
    <w:basedOn w:val="Normal"/>
    <w:link w:val="TextedebullesCar"/>
    <w:uiPriority w:val="99"/>
    <w:semiHidden/>
    <w:unhideWhenUsed/>
    <w:rsid w:val="006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5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8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85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10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7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7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0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5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3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3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26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6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97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70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08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77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67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7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0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0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54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9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18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6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1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4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 du Doubs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VEDRENNE Sophie</dc:creator>
  <cp:lastModifiedBy>VEDRENNE Sophie</cp:lastModifiedBy>
  <cp:revision>2</cp:revision>
  <dcterms:created xsi:type="dcterms:W3CDTF">2016-02-11T09:43:00Z</dcterms:created>
  <dcterms:modified xsi:type="dcterms:W3CDTF">2016-02-16T11:22:00Z</dcterms:modified>
</cp:coreProperties>
</file>